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9BE93">
      <w:pPr>
        <w:pStyle w:val="2"/>
        <w:jc w:val="left"/>
        <w:rPr>
          <w:rFonts w:ascii="方正公文小标宋" w:eastAsia="方正公文小标宋"/>
          <w:b w:val="0"/>
          <w:sz w:val="84"/>
          <w:szCs w:val="84"/>
          <w:lang w:eastAsia="zh-CN"/>
        </w:rPr>
      </w:pPr>
    </w:p>
    <w:p w14:paraId="2E190BD2">
      <w:pPr>
        <w:pStyle w:val="2"/>
        <w:jc w:val="left"/>
        <w:rPr>
          <w:rFonts w:ascii="方正公文小标宋" w:eastAsia="方正公文小标宋"/>
          <w:b w:val="0"/>
          <w:sz w:val="84"/>
          <w:szCs w:val="84"/>
          <w:lang w:eastAsia="zh-CN"/>
        </w:rPr>
      </w:pPr>
    </w:p>
    <w:p w14:paraId="77FF95ED">
      <w:pPr>
        <w:adjustRightInd/>
        <w:snapToGrid/>
        <w:spacing w:before="0" w:beforeLines="0" w:after="0" w:afterLines="0"/>
        <w:jc w:val="center"/>
        <w:rPr>
          <w:rFonts w:hint="eastAsia" w:ascii="Times New Roman" w:hAnsi="方正公文小标宋" w:eastAsia="方正公文小标宋"/>
          <w:snapToGrid/>
          <w:kern w:val="0"/>
          <w:sz w:val="84"/>
          <w:szCs w:val="84"/>
          <w:lang w:val="en-US" w:eastAsia="zh-CN"/>
        </w:rPr>
      </w:pPr>
      <w:r>
        <w:rPr>
          <w:rFonts w:hint="eastAsia" w:ascii="Times New Roman" w:hAnsi="方正公文小标宋" w:eastAsia="方正公文小标宋"/>
          <w:snapToGrid/>
          <w:kern w:val="0"/>
          <w:sz w:val="84"/>
          <w:szCs w:val="84"/>
        </w:rPr>
        <w:t>辽宁省抚顺市新宾满族自治县</w:t>
      </w:r>
      <w:r>
        <w:rPr>
          <w:rFonts w:hint="eastAsia" w:ascii="Times New Roman" w:hAnsi="方正公文小标宋" w:eastAsia="方正公文小标宋"/>
          <w:snapToGrid/>
          <w:kern w:val="0"/>
          <w:sz w:val="84"/>
          <w:szCs w:val="84"/>
          <w:lang w:val="en-US" w:eastAsia="zh-CN"/>
        </w:rPr>
        <w:t xml:space="preserve">  </w:t>
      </w:r>
    </w:p>
    <w:p w14:paraId="4225BD4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南杂木镇履行职责事项清单</w:t>
      </w:r>
    </w:p>
    <w:p w14:paraId="2CE9BBC9">
      <w:pPr>
        <w:rPr>
          <w:rFonts w:ascii="方正公文小标宋" w:eastAsia="方正公文小标宋"/>
          <w:sz w:val="84"/>
          <w:szCs w:val="84"/>
          <w:lang w:eastAsia="zh-CN"/>
        </w:rPr>
      </w:pPr>
    </w:p>
    <w:p w14:paraId="13967AE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Style w:val="11"/>
          <w:rFonts w:hint="eastAsia" w:eastAsia="方正公文小标宋" w:cs="Times New Roman" w:asciiTheme="minorHAnsi" w:hAnsiTheme="minorHAnsi"/>
          <w:snapToGrid w:val="0"/>
          <w:color w:val="000000"/>
          <w:sz w:val="21"/>
          <w:szCs w:val="21"/>
          <w:lang w:val="zh-CN" w:eastAsia="en-US"/>
        </w:rPr>
      </w:sdtEndPr>
      <w:sdtContent>
        <w:p w14:paraId="1FB61C8E">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870309A">
          <w:pPr>
            <w:pStyle w:val="7"/>
            <w:numPr>
              <w:ilvl w:val="0"/>
              <w:numId w:val="0"/>
            </w:numPr>
            <w:ind w:leftChars="0"/>
            <w:rPr>
              <w:rStyle w:val="11"/>
              <w:rFonts w:hint="default" w:eastAsia="方正公文小标宋" w:cs="Times New Roman" w:asciiTheme="minorHAnsi" w:hAnsiTheme="minorHAnsi"/>
              <w:lang w:val="en-US" w:eastAsia="zh-CN"/>
            </w:rPr>
          </w:pPr>
          <w:r>
            <w:rPr>
              <w:rStyle w:val="11"/>
              <w:rFonts w:hint="eastAsia" w:eastAsia="方正公文小标宋" w:cs="Times New Roman" w:asciiTheme="minorHAnsi" w:hAnsiTheme="minorHAnsi"/>
              <w:color w:val="auto"/>
              <w:u w:val="none"/>
              <w:lang w:val="en-US" w:eastAsia="zh-CN"/>
            </w:rPr>
            <w:t>1.</w:t>
          </w: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TOC \o "1-3" \n \h \z \u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HYPERLINK \l "_Toc172533652"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t>基本履职事项清单</w:t>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asciiTheme="minorHAnsi" w:hAnsiTheme="minorHAnsi"/>
              <w:lang w:val="en-US" w:eastAsia="zh-CN"/>
            </w:rPr>
            <w:t>............................................................................................................................................1</w:t>
          </w:r>
        </w:p>
        <w:p w14:paraId="4E70DE9E">
          <w:pPr>
            <w:pStyle w:val="7"/>
            <w:numPr>
              <w:ilvl w:val="0"/>
              <w:numId w:val="0"/>
            </w:numPr>
            <w:ind w:leftChars="0"/>
            <w:rPr>
              <w:rStyle w:val="11"/>
              <w:rFonts w:hint="default" w:eastAsia="方正公文小标宋" w:cs="Times New Roman" w:asciiTheme="minorHAnsi" w:hAnsiTheme="minorHAnsi"/>
              <w:lang w:val="en-US" w:eastAsia="zh-CN"/>
            </w:rPr>
          </w:pPr>
          <w:r>
            <w:rPr>
              <w:rStyle w:val="11"/>
              <w:rFonts w:hint="eastAsia" w:eastAsia="方正公文小标宋" w:cs="Times New Roman" w:asciiTheme="minorHAnsi" w:hAnsiTheme="minorHAnsi"/>
              <w:lang w:val="en-US" w:eastAsia="zh-CN"/>
            </w:rPr>
            <w:t>2.</w:t>
          </w: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HYPERLINK \l "_Toc172533653"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t>配合履职事项清单</w:t>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asciiTheme="minorHAnsi" w:hAnsiTheme="minorHAnsi"/>
              <w:lang w:val="en-US" w:eastAsia="zh-CN"/>
            </w:rPr>
            <w:t>..........................................................................................................................................12</w:t>
          </w:r>
        </w:p>
        <w:p w14:paraId="61D2CFBD">
          <w:pPr>
            <w:pStyle w:val="7"/>
            <w:numPr>
              <w:ilvl w:val="0"/>
              <w:numId w:val="0"/>
            </w:numPr>
            <w:ind w:leftChars="0"/>
            <w:rPr>
              <w:rStyle w:val="11"/>
              <w:rFonts w:hint="eastAsia" w:eastAsia="方正公文小标宋" w:cs="Times New Roman" w:asciiTheme="minorHAnsi" w:hAnsiTheme="minorHAnsi"/>
              <w:lang w:val="zh-CN" w:eastAsia="zh-CN"/>
            </w:rPr>
          </w:pPr>
          <w:r>
            <w:rPr>
              <w:rStyle w:val="11"/>
              <w:rFonts w:hint="eastAsia" w:eastAsia="方正公文小标宋" w:cs="Times New Roman" w:asciiTheme="minorHAnsi" w:hAnsiTheme="minorHAnsi"/>
              <w:lang w:val="en-US" w:eastAsia="zh-CN"/>
            </w:rPr>
            <w:t>3.</w:t>
          </w: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HYPERLINK \l "_Toc172533654"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t>上级部门收回事项清单</w:t>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asciiTheme="minorHAnsi" w:hAnsiTheme="minorHAnsi"/>
              <w:color w:val="auto"/>
              <w:u w:val="none"/>
              <w:lang w:val="en-US" w:eastAsia="zh-CN"/>
            </w:rPr>
            <w:t xml:space="preserve">................................................................................ </w:t>
          </w:r>
          <w:bookmarkStart w:id="12" w:name="_GoBack"/>
          <w:bookmarkEnd w:id="12"/>
          <w:r>
            <w:rPr>
              <w:rStyle w:val="11"/>
              <w:rFonts w:hint="eastAsia" w:eastAsia="方正公文小标宋" w:cs="Times New Roman" w:asciiTheme="minorHAnsi" w:hAnsiTheme="minorHAnsi"/>
              <w:color w:val="auto"/>
              <w:u w:val="none"/>
              <w:lang w:val="en-US" w:eastAsia="zh-CN"/>
            </w:rPr>
            <w:t>.................................................51</w:t>
          </w:r>
        </w:p>
      </w:sdtContent>
    </w:sdt>
    <w:p w14:paraId="21C27B6B">
      <w:pPr>
        <w:pStyle w:val="2"/>
        <w:jc w:val="both"/>
        <w:rPr>
          <w:rFonts w:ascii="Times New Roman" w:hAnsi="Times New Roman" w:eastAsia="方正小标宋_GBK" w:cs="Times New Roman"/>
          <w:color w:val="auto"/>
          <w:spacing w:val="7"/>
          <w:sz w:val="44"/>
          <w:szCs w:val="44"/>
          <w:lang w:eastAsia="zh-CN"/>
        </w:rPr>
      </w:pPr>
    </w:p>
    <w:p w14:paraId="5612182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3742F2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D38295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47C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034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E3DBB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BEA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109A5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7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D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2A3B8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5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14:paraId="71D1C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F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6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14:paraId="4BE6F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8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7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社区）及以下党组织的设置、调整和换届，抓好村（社区）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14:paraId="0ABC19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6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9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居）民委员会、村（居）务监督委员会规范化建设，负责村（居）民委员会设立、撤销、范围调整的提议，指导、监督村（居）民委员会换届和补选，支持保障基层群众自治组织依法开展自治活动</w:t>
            </w:r>
          </w:p>
        </w:tc>
      </w:tr>
      <w:tr w14:paraId="2EC42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F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4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统筹推进基层网格化治理，统一划分综合网格，推进网格化管理服务“多格合一”，指导村（社区）做好网格员的选聘及日常管理工作，赋能党建引领基层治理</w:t>
            </w:r>
          </w:p>
        </w:tc>
      </w:tr>
      <w:tr w14:paraId="782A6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1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14:paraId="4331D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8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14:paraId="49A2A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C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F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152F9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3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C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负责村（社区）干部的教育培训、选拔考核、管理监督、待遇保障工作，优化村（社区）干部年龄、学历结构，深入实施新时代“三向培养”工程、“头雁”工程，加强村（社区）后备力量队伍建设</w:t>
            </w:r>
          </w:p>
        </w:tc>
      </w:tr>
      <w:tr w14:paraId="56AD4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E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负责驻村（社区）第一书记和驻村工作队的日常管理工作，做好驻村（社区）干部的履职管理、服务保障和考核工作</w:t>
            </w:r>
          </w:p>
        </w:tc>
      </w:tr>
      <w:tr w14:paraId="686B5F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9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B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14:paraId="4C759B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F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A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14:paraId="66D88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9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5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镇、村（社区）两级监督体系建设，落实“阳光三务”工作；受理党员的控告和申诉，开展受处分党员干部回访教育工作</w:t>
            </w:r>
          </w:p>
        </w:tc>
      </w:tr>
      <w:tr w14:paraId="7ABAA6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7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7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14:paraId="71602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8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C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14:paraId="75BCC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B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6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14:paraId="258405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A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组织镇人大换届选举，召开人民代表大会，反映代表和群众的意见建议，开展专题调研，办理人大代表建议和议案，组织人大代表学习、视察和评议工作，依法开展审查、监督，推动人大代表之家建设</w:t>
            </w:r>
          </w:p>
        </w:tc>
      </w:tr>
      <w:tr w14:paraId="53C10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9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14:paraId="6948C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3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A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14:paraId="6FAD3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E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E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14:paraId="59C3E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5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D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14:paraId="36281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F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B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14:paraId="2818D2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00B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55E41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F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8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制定并实施经济社会发展规划，依托南杂木工业园区和木材加工集聚区，优化产业布局，推进产业转型升级，促进一产、二产、三产融合发展</w:t>
            </w:r>
          </w:p>
        </w:tc>
      </w:tr>
      <w:tr w14:paraId="2B1C26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D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2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开展招商引资工作，宣传镇域投资优势，做好招商引资项目服务保障工作</w:t>
            </w:r>
          </w:p>
        </w:tc>
      </w:tr>
      <w:tr w14:paraId="5FC395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F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3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14:paraId="4872D0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6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D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14:paraId="0E493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A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4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对工业园区实行管家式服务，做好园区基础设施维护</w:t>
            </w:r>
          </w:p>
        </w:tc>
      </w:tr>
      <w:tr w14:paraId="1CD62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8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1A702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D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14:paraId="21AFFD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5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8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14:paraId="58CC7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1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1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14:paraId="7650C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F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A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14:paraId="4DB10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0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14:paraId="2AB2E0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4C0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6D7F7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7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F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14:paraId="5F3905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C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7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14:paraId="61081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F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9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14:paraId="0750C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B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F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14:paraId="6ADC9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D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F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14:paraId="71147A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5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C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14:paraId="106CE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9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C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14:paraId="5D0D4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A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0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协调和指导镇区集中供热供水工作，督促供暖供水单位做好相关投诉问题的受理、排查、整改、答复工作</w:t>
            </w:r>
          </w:p>
        </w:tc>
      </w:tr>
      <w:tr w14:paraId="7EF532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5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6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14:paraId="12458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D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C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14:paraId="729F53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A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A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指导村（社区）制定、修订村规民约（居民公约）并进行备案，负责社区社会组织的备案和管理工作</w:t>
            </w:r>
          </w:p>
        </w:tc>
      </w:tr>
      <w:tr w14:paraId="22879D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B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3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14:paraId="768014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5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E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14:paraId="397D1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E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3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9EA0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9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B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7302F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A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5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14:paraId="1A858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5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4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14:paraId="25FA3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E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3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14:paraId="09303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A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14:paraId="7AA98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0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9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开展棚户区改造后续安置工作</w:t>
            </w:r>
          </w:p>
        </w:tc>
      </w:tr>
      <w:tr w14:paraId="428D4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C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4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14:paraId="5BF537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A47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4125C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8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B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履行法治建设责任，开展各类普法宣传活动，推进法治政府建设，指导村（社区）做好依法治理工作</w:t>
            </w:r>
          </w:p>
        </w:tc>
      </w:tr>
      <w:tr w14:paraId="6B447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6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14:paraId="422EE2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FE2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14DEF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C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14:paraId="67C8D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8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B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14:paraId="0A608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1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5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14:paraId="49291A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A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2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14:paraId="275CA9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0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5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14:paraId="71706C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1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B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14:paraId="71E8B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4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A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14:paraId="14C6C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6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5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14:paraId="11A9F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C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7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14:paraId="5C21D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6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14:paraId="0EA456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6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6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14:paraId="766A7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B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8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14:paraId="4ED6D7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2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D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14:paraId="33EE34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747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024A2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E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8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14:paraId="0A88E2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D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3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14:paraId="1929B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7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4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14:paraId="79C1D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4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9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14:paraId="5DDFF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0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A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加强河道日常巡查和管理保护，做好河道管理范围内镇级工程建设的现场监督工作</w:t>
            </w:r>
          </w:p>
        </w:tc>
      </w:tr>
      <w:tr w14:paraId="69D99D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BFC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14:paraId="2A31BB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9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开展生态环保法律法规和相关知识的宣传教育，做好涉及镇、村（社区）层面生态环境保护问题的整改工作</w:t>
            </w:r>
          </w:p>
        </w:tc>
      </w:tr>
      <w:tr w14:paraId="42A68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9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5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开展农村生活垃圾分类及资源化利用工作，推进镇、村（社区）垃圾处置市场化运转，加强对乡村道路、公共场所等区域的巡查检查</w:t>
            </w:r>
          </w:p>
        </w:tc>
      </w:tr>
      <w:tr w14:paraId="524FA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0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5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14:paraId="603DD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4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A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14:paraId="5E681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2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F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强化水源地一级保护区环境保护，常态化开展巡查管理，深化宣传教育，推动公众参与，筑牢饮水安全生态屏障</w:t>
            </w:r>
          </w:p>
        </w:tc>
      </w:tr>
      <w:tr w14:paraId="739142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7FA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527C0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0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D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本地文化特色、自然景观与建设协调发展，协商确定规划内容，对镇、村规划区内违反城乡规划行为进行劝导、制止和上报</w:t>
            </w:r>
          </w:p>
        </w:tc>
      </w:tr>
      <w:tr w14:paraId="17276F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6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14:paraId="767BB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B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3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14:paraId="5B085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0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4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做好镇本级路灯、绿化带、停车位、环卫等基础设施建设和管理工作，负责协调组织申请对村级道路及桥梁、河堤护岸、农田灌溉渠道等基础设施的维护</w:t>
            </w:r>
          </w:p>
        </w:tc>
      </w:tr>
      <w:tr w14:paraId="041FD9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8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5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14:paraId="5BCCE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2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14:paraId="3276C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E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D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14:paraId="7AC15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6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F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14:paraId="3A25E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B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7EBC4F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31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36EDA4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0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9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编制镇旅游总体规划，推动农文旅产业深度融合发展，负责权限内乡村旅游服务设施的管理和维护工作</w:t>
            </w:r>
          </w:p>
        </w:tc>
      </w:tr>
      <w:tr w14:paraId="6072E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D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3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14:paraId="202347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F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5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抓好文化阵地建设工作，负责镇省级“一级文化站”建设运营工作，指导村级文化服务站点运营工作</w:t>
            </w:r>
          </w:p>
        </w:tc>
      </w:tr>
      <w:tr w14:paraId="0E36ED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7B6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14:paraId="1DAD6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B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9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落实安全生产“党政同责”“一岗双责”，督促和指导企业、村（社区）落实安全生产责任制</w:t>
            </w:r>
          </w:p>
        </w:tc>
      </w:tr>
      <w:tr w14:paraId="35FB8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9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2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指导、支持和帮助村（社区）开展群众性消防工作</w:t>
            </w:r>
          </w:p>
        </w:tc>
      </w:tr>
      <w:tr w14:paraId="3B66A5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D15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14:paraId="164D3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B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2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做好各类政务平台使用，抓好数字政府建设，完善镇综合指挥调度机制，推动政务服务标准化、规范化、便利化</w:t>
            </w:r>
          </w:p>
        </w:tc>
      </w:tr>
      <w:tr w14:paraId="2A08E8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2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6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14:paraId="1C5AB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D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4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加强行政事业性国有资产管理及监督执行，落实村（社区）组织运转经费“村财乡管”制度</w:t>
            </w:r>
          </w:p>
        </w:tc>
      </w:tr>
      <w:tr w14:paraId="0081B9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7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1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14:paraId="330E5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1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A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1A91E9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C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2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14:paraId="7EBFD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D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0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执行档案法律法规，健全档案管理制度，推进档案室规范化建设，负责档案收集、整理、归档、移交进馆、销毁等工作，做好档案查询工作，指导监督所属企业和村（社区）做好档案工作</w:t>
            </w:r>
          </w:p>
        </w:tc>
      </w:tr>
      <w:tr w14:paraId="053B1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8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B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14:paraId="4613B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2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D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14:paraId="27C388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7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A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14:paraId="0E6C234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BE09CD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B18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B9D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D3D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8B5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938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118FD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D92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6DAB7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9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9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5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3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5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10527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C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9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49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163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A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8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14:paraId="3A5C8C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3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C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AC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241FD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0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F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14:paraId="1A320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C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1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3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7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14:paraId="722F1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0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7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3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5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9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1.做好农家（社区）书屋的日常管护；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3.更新维护农家（社区）书屋书籍等出版物，做好借阅登记。</w:t>
            </w:r>
          </w:p>
        </w:tc>
      </w:tr>
      <w:tr w14:paraId="65DFB1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7D74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78A033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7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8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2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8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14:paraId="0B302E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D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7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3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8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0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14:paraId="2CF12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9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0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2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4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A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14:paraId="3EA2F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4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5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B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A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1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14:paraId="0711FC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138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14:paraId="407373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B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0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2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E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14:paraId="06FCDB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F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8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3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2.对镇民政服务站驻站人员进行日常管理，协调、指导驻站人员完成各项工作任务。</w:t>
            </w:r>
          </w:p>
        </w:tc>
      </w:tr>
      <w:tr w14:paraId="42CA9D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9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6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3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D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1.负责协助项目服务对象完成申请与相关材料的收集，组织村（社区）与服务机构进行工作衔接，负责项目实施过程档案相应内容的审核确认，负责辖区内服务对象情况的过程跟踪及验收回访；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14:paraId="6CA3B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9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7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0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6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14:paraId="401BED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9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D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8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D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7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74DA39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3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D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6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3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14:paraId="4D1E4F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C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C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8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E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B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1.开展本行政区域界线的勘定和定期联检，配合开展界线界桩巡查管护工作，负责域内行政区划变更调整和镇政府驻地迁移的申报，配合县乡两级行政区域边界争议的调查和调处；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48559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8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4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A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5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F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14:paraId="1FD18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6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7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7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9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14:paraId="51CDB5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6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7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4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7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14:paraId="27528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E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1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8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6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7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14:paraId="645CEA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C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F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8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7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14:paraId="754508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C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F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E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E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5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14:paraId="55535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D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9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C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E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1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14:paraId="6AD42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6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F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7A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79F7E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1C421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42332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67EA55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23A4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2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8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19112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2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E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3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3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C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14:paraId="4D6AE0AD">
        <w:tblPrEx>
          <w:tblCellMar>
            <w:top w:w="0" w:type="dxa"/>
            <w:left w:w="108" w:type="dxa"/>
            <w:bottom w:w="0" w:type="dxa"/>
            <w:right w:w="108" w:type="dxa"/>
          </w:tblCellMar>
        </w:tblPrEx>
        <w:trPr>
          <w:cantSplit/>
          <w:trHeight w:val="21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2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7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A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5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D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14:paraId="779F6E63">
        <w:tblPrEx>
          <w:tblCellMar>
            <w:top w:w="0" w:type="dxa"/>
            <w:left w:w="108" w:type="dxa"/>
            <w:bottom w:w="0" w:type="dxa"/>
            <w:right w:w="108" w:type="dxa"/>
          </w:tblCellMar>
        </w:tblPrEx>
        <w:trPr>
          <w:cantSplit/>
          <w:trHeight w:val="29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8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3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49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77408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A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A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14:paraId="6B2F4B11">
        <w:tblPrEx>
          <w:tblCellMar>
            <w:top w:w="0" w:type="dxa"/>
            <w:left w:w="108" w:type="dxa"/>
            <w:bottom w:w="0" w:type="dxa"/>
            <w:right w:w="108" w:type="dxa"/>
          </w:tblCellMar>
        </w:tblPrEx>
        <w:trPr>
          <w:cantSplit/>
          <w:trHeight w:val="28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F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A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8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F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A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14:paraId="13A290B2">
        <w:tblPrEx>
          <w:tblCellMar>
            <w:top w:w="0" w:type="dxa"/>
            <w:left w:w="108" w:type="dxa"/>
            <w:bottom w:w="0" w:type="dxa"/>
            <w:right w:w="108" w:type="dxa"/>
          </w:tblCellMar>
        </w:tblPrEx>
        <w:trPr>
          <w:cantSplit/>
          <w:trHeight w:val="35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2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F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14:paraId="466C5E4B">
        <w:tblPrEx>
          <w:tblCellMar>
            <w:top w:w="0" w:type="dxa"/>
            <w:left w:w="108" w:type="dxa"/>
            <w:bottom w:w="0" w:type="dxa"/>
            <w:right w:w="108" w:type="dxa"/>
          </w:tblCellMar>
        </w:tblPrEx>
        <w:trPr>
          <w:cantSplit/>
          <w:trHeight w:val="21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D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1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A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9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C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14:paraId="05D04027">
        <w:tblPrEx>
          <w:tblCellMar>
            <w:top w:w="0" w:type="dxa"/>
            <w:left w:w="108" w:type="dxa"/>
            <w:bottom w:w="0" w:type="dxa"/>
            <w:right w:w="108" w:type="dxa"/>
          </w:tblCellMar>
        </w:tblPrEx>
        <w:trPr>
          <w:cantSplit/>
          <w:trHeight w:val="22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9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A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47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6D3E1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3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7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14:paraId="6AB7D7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B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7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C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3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14:paraId="0CAF6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8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5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0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1.负责组织镇村两级包保干部督导企业每年不少于一次；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14:paraId="6BA38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5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3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4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E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1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14:paraId="3EDB90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A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3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县住房和城乡建设局（县城市管理综合行政执法局）县市场监督管理局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A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1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2.组织、协调本辖区食品安全监督管理工作，在村（居）民委员会明确食品安全协管员，协助执法、隐患排查、信息报告、宣传引导等工作；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14:paraId="2EB41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5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1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B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4.及时拨付镇卫生院药品零差价的补偿资金。</w:t>
            </w:r>
          </w:p>
        </w:tc>
      </w:tr>
      <w:tr w14:paraId="7A7C78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9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F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8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C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C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14:paraId="525717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2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8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F9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4825C7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98E20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5C637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2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A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14:paraId="18508BD4">
        <w:tblPrEx>
          <w:tblCellMar>
            <w:top w:w="0" w:type="dxa"/>
            <w:left w:w="108" w:type="dxa"/>
            <w:bottom w:w="0" w:type="dxa"/>
            <w:right w:w="108" w:type="dxa"/>
          </w:tblCellMar>
        </w:tblPrEx>
        <w:trPr>
          <w:cantSplit/>
          <w:trHeight w:val="20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2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9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0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F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7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14:paraId="3E556C70">
        <w:tblPrEx>
          <w:tblCellMar>
            <w:top w:w="0" w:type="dxa"/>
            <w:left w:w="108" w:type="dxa"/>
            <w:bottom w:w="0" w:type="dxa"/>
            <w:right w:w="108" w:type="dxa"/>
          </w:tblCellMar>
        </w:tblPrEx>
        <w:trPr>
          <w:cantSplit/>
          <w:trHeight w:val="21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E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C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8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F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14:paraId="4A2B9F7E">
        <w:tblPrEx>
          <w:tblCellMar>
            <w:top w:w="0" w:type="dxa"/>
            <w:left w:w="108" w:type="dxa"/>
            <w:bottom w:w="0" w:type="dxa"/>
            <w:right w:w="108" w:type="dxa"/>
          </w:tblCellMar>
        </w:tblPrEx>
        <w:trPr>
          <w:cantSplit/>
          <w:trHeight w:val="29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B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C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F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5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C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2.开展传染病（含艾滋病）防治宣传，引导村（居）民及时接种疫苗；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14:paraId="6042DB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8E5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75CB4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7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落实“双段长”工作制度、做好铁路护路联防工作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5D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75863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1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组织广泛开展爱路护路宣传教育，协调有关部门及涉铁路乡镇开展隐患排查整治和涉路矛盾纠纷排查调处化解工作，协助处理突发事件、群体性事件，防范和制止危害铁路安全和运输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2.县交通运输局负责制定“双段长”相关工作制度，组织联席会议和业务培训；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3.县交通运输局负责研究制定铁路沿线安全环境联合巡查计划，建立安全隐患问题库，组织开展综合整治和联合执法，解决重点安全环境隐患问题；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4.县交通运输局负责加强市政建设和铁路交汇工程管控，督促指导施工单位按要求办理相关施工手续，确保路地双方工程有序推进。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C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2.制定本辖区铁路沿线巡回图，组织现场巡查人员参加铁路部门开展的业务培训；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3.督促指导有关村（社区）、班组参与联合巡查，建立巡查记录和问题台账，并及时上报危及铁路安全的违法行为；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4.现场设置工作公示牌，协调处置群众举报的铁路沿线各类安全环境问题。</w:t>
            </w:r>
          </w:p>
        </w:tc>
      </w:tr>
      <w:tr w14:paraId="51D60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C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C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A0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5386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B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9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2.建立公共法律服务工作站，村（社区）建立公共法律服务工作室，配合提供引导法律援助等公共法律服务。</w:t>
            </w:r>
          </w:p>
        </w:tc>
      </w:tr>
      <w:tr w14:paraId="01344F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A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7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1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4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0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2.推荐工作表现优秀、工作成效突出的“法律明白人”为表彰对象，组织村（社区）做好“法律明白人”的动态管理工作。</w:t>
            </w:r>
          </w:p>
        </w:tc>
      </w:tr>
      <w:tr w14:paraId="627B88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3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86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4277CF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6FEDBB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0200E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F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0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622BEA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A556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5A77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2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F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6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3.配合建立镇快检室，开展快检工作与服务，协助做好农产品质量安全抽样、检测、用药指导、信息报送等有关工作；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14:paraId="3F370D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2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A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F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C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14:paraId="7FC88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0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8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4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8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C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14:paraId="19D6C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0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1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84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B16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3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A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14:paraId="5D4623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8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6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F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4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0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14:paraId="3B73D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1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0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0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2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6979D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C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3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C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8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3.开展村(社区)防疫员考核工作；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14:paraId="7CA33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A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D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1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2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0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2.做好对本镇示范主体的技术指导，组织参加各级培训；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14:paraId="65FFC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5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E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4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4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4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14:paraId="643DA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2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2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51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D05A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E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1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14:paraId="7F84F8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3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7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2D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D026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3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6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14:paraId="5802BD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4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3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5B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A80C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D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1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14:paraId="0A044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D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1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99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8498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8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14:paraId="2233A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C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E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0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7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14:paraId="35BBF0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4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F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0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B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14:paraId="1CC3F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0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F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B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F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14:paraId="4DBDC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B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0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0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14:paraId="3C4BDC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B02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4A844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F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9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1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B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14:paraId="42878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D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D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E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F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14:paraId="4E960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1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4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8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C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8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14:paraId="2D872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E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B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8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E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16A43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6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0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3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D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7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14:paraId="3A6A70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5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F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B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1.审核证载权利人是否为本村集体经济组织成员、一户一宅，是否符合镇村规划等申领条件，房屋坐落是否与证书相符且在宅基地范围内等；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14:paraId="2959D382">
        <w:tblPrEx>
          <w:tblCellMar>
            <w:top w:w="0" w:type="dxa"/>
            <w:left w:w="108" w:type="dxa"/>
            <w:bottom w:w="0" w:type="dxa"/>
            <w:right w:w="108" w:type="dxa"/>
          </w:tblCellMar>
        </w:tblPrEx>
        <w:trPr>
          <w:cantSplit/>
          <w:trHeight w:val="29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9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1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80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B6D87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2C11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B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3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14:paraId="5B2A8E85">
        <w:tblPrEx>
          <w:tblCellMar>
            <w:top w:w="0" w:type="dxa"/>
            <w:left w:w="108" w:type="dxa"/>
            <w:bottom w:w="0" w:type="dxa"/>
            <w:right w:w="108" w:type="dxa"/>
          </w:tblCellMar>
        </w:tblPrEx>
        <w:trPr>
          <w:cantSplit/>
          <w:trHeight w:val="22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A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8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9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7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2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1.组织编制本镇森林经营方案；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14:paraId="4A3A13AE">
        <w:tblPrEx>
          <w:tblCellMar>
            <w:top w:w="0" w:type="dxa"/>
            <w:left w:w="108" w:type="dxa"/>
            <w:bottom w:w="0" w:type="dxa"/>
            <w:right w:w="108" w:type="dxa"/>
          </w:tblCellMar>
        </w:tblPrEx>
        <w:trPr>
          <w:cantSplit/>
          <w:trHeight w:val="2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5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E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7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0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7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C417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F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0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1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D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14:paraId="6C525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EE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9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D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C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D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14:paraId="662A55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A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8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F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8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E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2.完成本镇的森林资源数据变档工作。</w:t>
            </w:r>
          </w:p>
        </w:tc>
      </w:tr>
      <w:tr w14:paraId="7E985D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6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B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F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C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6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14:paraId="28FAB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A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C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4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5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8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14:paraId="32C631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B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5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7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6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D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14:paraId="297AF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5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D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C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9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F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14:paraId="329FA5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7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C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5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F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14:paraId="2BCEB9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4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B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A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0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9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68A0E6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101F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751920D4">
        <w:tblPrEx>
          <w:tblCellMar>
            <w:top w:w="0" w:type="dxa"/>
            <w:left w:w="108" w:type="dxa"/>
            <w:bottom w:w="0" w:type="dxa"/>
            <w:right w:w="108" w:type="dxa"/>
          </w:tblCellMar>
        </w:tblPrEx>
        <w:trPr>
          <w:cantSplit/>
          <w:trHeight w:val="3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2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1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3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8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D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2B65B56">
        <w:tblPrEx>
          <w:tblCellMar>
            <w:top w:w="0" w:type="dxa"/>
            <w:left w:w="108" w:type="dxa"/>
            <w:bottom w:w="0" w:type="dxa"/>
            <w:right w:w="108" w:type="dxa"/>
          </w:tblCellMar>
        </w:tblPrEx>
        <w:trPr>
          <w:cantSplit/>
          <w:trHeight w:val="74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E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D3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14:paraId="11DD60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252C0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45C72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3FE140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14:paraId="1ABC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1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1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2.引导和督促村（社区）结合当地实际，在村规民约（居民公约）中规定村（居）民保护饮用水水源的任务，落实保护措施；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6.配合做好一级保护区退耕补偿工作。</w:t>
            </w:r>
          </w:p>
        </w:tc>
      </w:tr>
      <w:tr w14:paraId="2E324C5D">
        <w:tblPrEx>
          <w:tblCellMar>
            <w:top w:w="0" w:type="dxa"/>
            <w:left w:w="108" w:type="dxa"/>
            <w:bottom w:w="0" w:type="dxa"/>
            <w:right w:w="108" w:type="dxa"/>
          </w:tblCellMar>
        </w:tblPrEx>
        <w:trPr>
          <w:cantSplit/>
          <w:trHeight w:val="2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6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7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E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14:paraId="53C28BEA">
        <w:tblPrEx>
          <w:tblCellMar>
            <w:top w:w="0" w:type="dxa"/>
            <w:left w:w="108" w:type="dxa"/>
            <w:bottom w:w="0" w:type="dxa"/>
            <w:right w:w="108" w:type="dxa"/>
          </w:tblCellMar>
        </w:tblPrEx>
        <w:trPr>
          <w:cantSplit/>
          <w:trHeight w:val="22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E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E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8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F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A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14:paraId="1B8BC0D6">
        <w:tblPrEx>
          <w:tblCellMar>
            <w:top w:w="0" w:type="dxa"/>
            <w:left w:w="108" w:type="dxa"/>
            <w:bottom w:w="0" w:type="dxa"/>
            <w:right w:w="108" w:type="dxa"/>
          </w:tblCellMar>
        </w:tblPrEx>
        <w:trPr>
          <w:cantSplit/>
          <w:trHeight w:val="23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1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C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8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E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14:paraId="397CA1F7">
        <w:tblPrEx>
          <w:tblCellMar>
            <w:top w:w="0" w:type="dxa"/>
            <w:left w:w="108" w:type="dxa"/>
            <w:bottom w:w="0" w:type="dxa"/>
            <w:right w:w="108" w:type="dxa"/>
          </w:tblCellMar>
        </w:tblPrEx>
        <w:trPr>
          <w:cantSplit/>
          <w:trHeight w:val="45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4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1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B3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14:paraId="24A1BA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3B59FD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00A88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14:paraId="2249B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F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14:paraId="38C84553">
        <w:tblPrEx>
          <w:tblCellMar>
            <w:top w:w="0" w:type="dxa"/>
            <w:left w:w="108" w:type="dxa"/>
            <w:bottom w:w="0" w:type="dxa"/>
            <w:right w:w="108" w:type="dxa"/>
          </w:tblCellMar>
        </w:tblPrEx>
        <w:trPr>
          <w:cantSplit/>
          <w:trHeight w:val="24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3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2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E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6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D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2.对在城镇公共场所和镇村发现的死亡畜禽进行收集、处理并溯源。</w:t>
            </w:r>
          </w:p>
        </w:tc>
      </w:tr>
      <w:tr w14:paraId="22D135D1">
        <w:tblPrEx>
          <w:tblCellMar>
            <w:top w:w="0" w:type="dxa"/>
            <w:left w:w="108" w:type="dxa"/>
            <w:bottom w:w="0" w:type="dxa"/>
            <w:right w:w="108" w:type="dxa"/>
          </w:tblCellMar>
        </w:tblPrEx>
        <w:trPr>
          <w:cantSplit/>
          <w:trHeight w:val="22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7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8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F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3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E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14:paraId="54C1BF36">
        <w:tblPrEx>
          <w:tblCellMar>
            <w:top w:w="0" w:type="dxa"/>
            <w:left w:w="108" w:type="dxa"/>
            <w:bottom w:w="0" w:type="dxa"/>
            <w:right w:w="108" w:type="dxa"/>
          </w:tblCellMar>
        </w:tblPrEx>
        <w:trPr>
          <w:cantSplit/>
          <w:trHeight w:val="26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B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F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7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E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14:paraId="2D0CED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C513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66F39896">
        <w:tblPrEx>
          <w:tblCellMar>
            <w:top w:w="0" w:type="dxa"/>
            <w:left w:w="108" w:type="dxa"/>
            <w:bottom w:w="0" w:type="dxa"/>
            <w:right w:w="108" w:type="dxa"/>
          </w:tblCellMar>
        </w:tblPrEx>
        <w:trPr>
          <w:cantSplit/>
          <w:trHeight w:val="23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6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5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1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E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6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14:paraId="5C3D798D">
        <w:tblPrEx>
          <w:tblCellMar>
            <w:top w:w="0" w:type="dxa"/>
            <w:left w:w="108" w:type="dxa"/>
            <w:bottom w:w="0" w:type="dxa"/>
            <w:right w:w="108" w:type="dxa"/>
          </w:tblCellMar>
        </w:tblPrEx>
        <w:trPr>
          <w:cantSplit/>
          <w:trHeight w:val="83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C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6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F4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A3240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5CDD9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14:paraId="40DE04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00DE7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2693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E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7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78088BB9">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E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1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3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2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F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14:paraId="6AB20DF8">
        <w:tblPrEx>
          <w:tblCellMar>
            <w:top w:w="0" w:type="dxa"/>
            <w:left w:w="108" w:type="dxa"/>
            <w:bottom w:w="0" w:type="dxa"/>
            <w:right w:w="108" w:type="dxa"/>
          </w:tblCellMar>
        </w:tblPrEx>
        <w:trPr>
          <w:cantSplit/>
          <w:trHeight w:val="18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9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4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5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8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2.指导村（社区）组织业主委员会对物业管理和物业项目服务质量进行综合评价。</w:t>
            </w:r>
          </w:p>
        </w:tc>
      </w:tr>
      <w:tr w14:paraId="520E71A7">
        <w:tblPrEx>
          <w:tblCellMar>
            <w:top w:w="0" w:type="dxa"/>
            <w:left w:w="108" w:type="dxa"/>
            <w:bottom w:w="0" w:type="dxa"/>
            <w:right w:w="108" w:type="dxa"/>
          </w:tblCellMar>
        </w:tblPrEx>
        <w:trPr>
          <w:cantSplit/>
          <w:trHeight w:val="29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A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2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3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1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9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14:paraId="187BF9F1">
        <w:tblPrEx>
          <w:tblCellMar>
            <w:top w:w="0" w:type="dxa"/>
            <w:left w:w="108" w:type="dxa"/>
            <w:bottom w:w="0" w:type="dxa"/>
            <w:right w:w="108" w:type="dxa"/>
          </w:tblCellMar>
        </w:tblPrEx>
        <w:trPr>
          <w:cantSplit/>
          <w:trHeight w:val="41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4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8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C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6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59A95A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9614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5183FF47">
        <w:tblPrEx>
          <w:tblCellMar>
            <w:top w:w="0" w:type="dxa"/>
            <w:left w:w="108" w:type="dxa"/>
            <w:bottom w:w="0" w:type="dxa"/>
            <w:right w:w="108" w:type="dxa"/>
          </w:tblCellMar>
        </w:tblPrEx>
        <w:trPr>
          <w:cantSplit/>
          <w:trHeight w:val="3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6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E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A7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4F0A95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5410B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E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7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14:paraId="30F8DF38">
        <w:tblPrEx>
          <w:tblCellMar>
            <w:top w:w="0" w:type="dxa"/>
            <w:left w:w="108" w:type="dxa"/>
            <w:bottom w:w="0" w:type="dxa"/>
            <w:right w:w="108" w:type="dxa"/>
          </w:tblCellMar>
        </w:tblPrEx>
        <w:trPr>
          <w:cantSplit/>
          <w:trHeight w:val="19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8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E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B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1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C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68403615">
        <w:tblPrEx>
          <w:tblCellMar>
            <w:top w:w="0" w:type="dxa"/>
            <w:left w:w="108" w:type="dxa"/>
            <w:bottom w:w="0" w:type="dxa"/>
            <w:right w:w="108" w:type="dxa"/>
          </w:tblCellMar>
        </w:tblPrEx>
        <w:trPr>
          <w:cantSplit/>
          <w:trHeight w:val="23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6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3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B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14:paraId="23A525FD">
        <w:tblPrEx>
          <w:tblCellMar>
            <w:top w:w="0" w:type="dxa"/>
            <w:left w:w="108" w:type="dxa"/>
            <w:bottom w:w="0" w:type="dxa"/>
            <w:right w:w="108" w:type="dxa"/>
          </w:tblCellMar>
        </w:tblPrEx>
        <w:trPr>
          <w:cantSplit/>
          <w:trHeight w:val="2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4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0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6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B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1.统计上报需要新增、维修及更换的健身器材情况，协助村（社区）安装健身体育器材，做好健身器材资产管理；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14:paraId="70F74E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319F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0ED1B2E0">
        <w:tblPrEx>
          <w:tblCellMar>
            <w:top w:w="0" w:type="dxa"/>
            <w:left w:w="108" w:type="dxa"/>
            <w:bottom w:w="0" w:type="dxa"/>
            <w:right w:w="108" w:type="dxa"/>
          </w:tblCellMar>
        </w:tblPrEx>
        <w:trPr>
          <w:cantSplit/>
          <w:trHeight w:val="75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A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A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B9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D9146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822D7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县住房和城乡建设局
</w:t>
            </w:r>
          </w:p>
          <w:p w14:paraId="6D2E53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39107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F32E4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79147A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7E6932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6BECA2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14:paraId="1BD98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D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14:paraId="33AC24CD">
        <w:tblPrEx>
          <w:tblCellMar>
            <w:top w:w="0" w:type="dxa"/>
            <w:left w:w="108" w:type="dxa"/>
            <w:bottom w:w="0" w:type="dxa"/>
            <w:right w:w="108" w:type="dxa"/>
          </w:tblCellMar>
        </w:tblPrEx>
        <w:trPr>
          <w:cantSplit/>
          <w:trHeight w:val="54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2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4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B3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
</w:t>
            </w:r>
          </w:p>
          <w:p w14:paraId="1CDC53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6E14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D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11B14626">
        <w:tblPrEx>
          <w:tblCellMar>
            <w:top w:w="0" w:type="dxa"/>
            <w:left w:w="108" w:type="dxa"/>
            <w:bottom w:w="0" w:type="dxa"/>
            <w:right w:w="108" w:type="dxa"/>
          </w:tblCellMar>
        </w:tblPrEx>
        <w:trPr>
          <w:cantSplit/>
          <w:trHeight w:val="25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A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F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7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7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14:paraId="11767288">
        <w:tblPrEx>
          <w:tblCellMar>
            <w:top w:w="0" w:type="dxa"/>
            <w:left w:w="108" w:type="dxa"/>
            <w:bottom w:w="0" w:type="dxa"/>
            <w:right w:w="108" w:type="dxa"/>
          </w:tblCellMar>
        </w:tblPrEx>
        <w:trPr>
          <w:cantSplit/>
          <w:trHeight w:val="29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4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4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8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5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49A680F4">
        <w:tblPrEx>
          <w:tblCellMar>
            <w:top w:w="0" w:type="dxa"/>
            <w:left w:w="108" w:type="dxa"/>
            <w:bottom w:w="0" w:type="dxa"/>
            <w:right w:w="108" w:type="dxa"/>
          </w:tblCellMar>
        </w:tblPrEx>
        <w:trPr>
          <w:cantSplit/>
          <w:trHeight w:val="42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3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B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07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E595E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14:paraId="6366B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8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14:paraId="22080FD5">
        <w:tblPrEx>
          <w:tblCellMar>
            <w:top w:w="0" w:type="dxa"/>
            <w:left w:w="108" w:type="dxa"/>
            <w:bottom w:w="0" w:type="dxa"/>
            <w:right w:w="108" w:type="dxa"/>
          </w:tblCellMar>
        </w:tblPrEx>
        <w:trPr>
          <w:cantSplit/>
          <w:trHeight w:val="50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1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2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91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29BB6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E2CDC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
</w:t>
            </w:r>
          </w:p>
          <w:p w14:paraId="152CA4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
</w:t>
            </w:r>
          </w:p>
          <w:p w14:paraId="6A0A00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A5A00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1A8C26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40F33C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4C30E0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195A6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AECAF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09C767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14:paraId="6C24D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0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3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B989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9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1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60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91A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0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2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14:paraId="3539441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FE8A18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C29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B89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866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13D72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298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0DF44C0E">
        <w:tblPrEx>
          <w:tblCellMar>
            <w:top w:w="0" w:type="dxa"/>
            <w:left w:w="108" w:type="dxa"/>
            <w:bottom w:w="0" w:type="dxa"/>
            <w:right w:w="108" w:type="dxa"/>
          </w:tblCellMar>
        </w:tblPrEx>
        <w:trPr>
          <w:cantSplit/>
          <w:trHeight w:val="14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8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F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2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14:paraId="03DFE55B">
        <w:tblPrEx>
          <w:tblCellMar>
            <w:top w:w="0" w:type="dxa"/>
            <w:left w:w="108" w:type="dxa"/>
            <w:bottom w:w="0" w:type="dxa"/>
            <w:right w:w="108" w:type="dxa"/>
          </w:tblCellMar>
        </w:tblPrEx>
        <w:trPr>
          <w:cantSplit/>
          <w:trHeight w:val="15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4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14:paraId="1FBB51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38C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14:paraId="2A520D59">
        <w:tblPrEx>
          <w:tblCellMar>
            <w:top w:w="0" w:type="dxa"/>
            <w:left w:w="108" w:type="dxa"/>
            <w:bottom w:w="0" w:type="dxa"/>
            <w:right w:w="108" w:type="dxa"/>
          </w:tblCellMar>
        </w:tblPrEx>
        <w:trPr>
          <w:cantSplit/>
          <w:trHeight w:val="18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F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0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9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14:paraId="31833A3E">
        <w:tblPrEx>
          <w:tblCellMar>
            <w:top w:w="0" w:type="dxa"/>
            <w:left w:w="108" w:type="dxa"/>
            <w:bottom w:w="0" w:type="dxa"/>
            <w:right w:w="108" w:type="dxa"/>
          </w:tblCellMar>
        </w:tblPrEx>
        <w:trPr>
          <w:cantSplit/>
          <w:trHeight w:val="15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A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5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C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14:paraId="3A393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1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786AF0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8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0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0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B312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3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B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6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36A8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6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B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B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B626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1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D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0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7C578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E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8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14:paraId="6F073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29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3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5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14:paraId="326C3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1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E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5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0354B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4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2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6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1A882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D3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4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E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14:paraId="3DA48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F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4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6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14:paraId="332AA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4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1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1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14:paraId="3BEF7A6F">
        <w:tblPrEx>
          <w:tblCellMar>
            <w:top w:w="0" w:type="dxa"/>
            <w:left w:w="108" w:type="dxa"/>
            <w:bottom w:w="0" w:type="dxa"/>
            <w:right w:w="108" w:type="dxa"/>
          </w:tblCellMar>
        </w:tblPrEx>
        <w:trPr>
          <w:cantSplit/>
          <w:trHeight w:val="14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9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9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14:paraId="36A02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2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C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E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D7F1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2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C13B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F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B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8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362EE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5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E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9D8D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1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4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0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90CD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8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6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A8D4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8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2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1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7674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3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2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14:paraId="7DEDD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2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2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14:paraId="6A785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B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7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1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14:paraId="168A6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8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1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6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14:paraId="0FE4C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7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5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D5A9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C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6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EFBA5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5DC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41AD2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E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9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1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905C2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605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14:paraId="120E8686">
        <w:tblPrEx>
          <w:tblCellMar>
            <w:top w:w="0" w:type="dxa"/>
            <w:left w:w="108" w:type="dxa"/>
            <w:bottom w:w="0" w:type="dxa"/>
            <w:right w:w="108" w:type="dxa"/>
          </w:tblCellMar>
        </w:tblPrEx>
        <w:trPr>
          <w:cantSplit/>
          <w:trHeight w:val="16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E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5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7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14:paraId="68E6E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A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0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9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14:paraId="1F356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0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1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14:paraId="35562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8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E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B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14:paraId="7EC8D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3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D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8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14:paraId="413541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F09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14:paraId="10E13CB0">
        <w:tblPrEx>
          <w:tblCellMar>
            <w:top w:w="0" w:type="dxa"/>
            <w:left w:w="108" w:type="dxa"/>
            <w:bottom w:w="0" w:type="dxa"/>
            <w:right w:w="108" w:type="dxa"/>
          </w:tblCellMar>
        </w:tblPrEx>
        <w:trPr>
          <w:cantSplit/>
          <w:trHeight w:val="14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4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C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A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14:paraId="41AD9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9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5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14:paraId="66DD4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5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4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14:paraId="20129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4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5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9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14:paraId="46966499">
        <w:tblPrEx>
          <w:tblCellMar>
            <w:top w:w="0" w:type="dxa"/>
            <w:left w:w="108" w:type="dxa"/>
            <w:bottom w:w="0" w:type="dxa"/>
            <w:right w:w="108" w:type="dxa"/>
          </w:tblCellMar>
        </w:tblPrEx>
        <w:trPr>
          <w:cantSplit/>
          <w:trHeight w:val="22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D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F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9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14:paraId="3CAB0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A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6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7176A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A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A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D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14:paraId="6537D5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549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2F26A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D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F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D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14:paraId="720DB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D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E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14:paraId="4543B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8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4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8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14:paraId="7E3DBC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93C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14:paraId="38008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1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6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A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14:paraId="33149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1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A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14:paraId="1297A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E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2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14:paraId="24A39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B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3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14:paraId="35C6A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B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4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B2130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0C6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14:paraId="0C1AF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9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8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3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14:paraId="4967D8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85F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九、应急管理及消防（11项）</w:t>
            </w:r>
          </w:p>
        </w:tc>
      </w:tr>
      <w:tr w14:paraId="0CC6B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A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14:paraId="26C84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4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4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D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14:paraId="0F9D7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C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C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2848DF4A">
        <w:tblPrEx>
          <w:tblCellMar>
            <w:top w:w="0" w:type="dxa"/>
            <w:left w:w="108" w:type="dxa"/>
            <w:bottom w:w="0" w:type="dxa"/>
            <w:right w:w="108" w:type="dxa"/>
          </w:tblCellMar>
        </w:tblPrEx>
        <w:trPr>
          <w:cantSplit/>
          <w:trHeight w:val="15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4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9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7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14:paraId="08B6B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4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4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C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14:paraId="7A5CD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5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1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8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14:paraId="1491B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B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A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8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14:paraId="68C49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0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7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14:paraId="328E8493">
        <w:tblPrEx>
          <w:tblCellMar>
            <w:top w:w="0" w:type="dxa"/>
            <w:left w:w="108" w:type="dxa"/>
            <w:bottom w:w="0" w:type="dxa"/>
            <w:right w:w="108" w:type="dxa"/>
          </w:tblCellMar>
        </w:tblPrEx>
        <w:trPr>
          <w:cantSplit/>
          <w:trHeight w:val="13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A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4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F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14:paraId="6E371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F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0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r w14:paraId="15AF0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3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2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F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1.建立监督检查制度，对水库工程运行维护等制度的建立和执行情况进行定期监督检查；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2.对存在安全隐患、安全管理制度不完善或者不落实的，责成水库管理等单位采取有效措施，消除安全隐患，完善管理制度。</w:t>
            </w:r>
          </w:p>
        </w:tc>
      </w:tr>
    </w:tbl>
    <w:p w14:paraId="670BD1B7">
      <w:pPr>
        <w:pStyle w:val="3"/>
        <w:spacing w:before="0" w:after="0" w:line="240" w:lineRule="auto"/>
        <w:jc w:val="center"/>
        <w:rPr>
          <w:rFonts w:ascii="Times New Roman" w:hAnsi="Times New Roman" w:eastAsia="方正小标宋_GBK" w:cs="Times New Roman"/>
          <w:color w:val="auto"/>
          <w:spacing w:val="7"/>
          <w:lang w:eastAsia="zh-CN"/>
        </w:rPr>
      </w:pPr>
    </w:p>
    <w:p w14:paraId="4099FCA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58B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08A0FA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08A0FA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EBBB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3B0DE8"/>
    <w:rsid w:val="08BD778E"/>
    <w:rsid w:val="1B4E59FC"/>
    <w:rsid w:val="1B98237C"/>
    <w:rsid w:val="1FE447FC"/>
    <w:rsid w:val="22934188"/>
    <w:rsid w:val="24170DE9"/>
    <w:rsid w:val="24A76222"/>
    <w:rsid w:val="275A34C6"/>
    <w:rsid w:val="2B7D59D5"/>
    <w:rsid w:val="2D8C63A3"/>
    <w:rsid w:val="2E544B60"/>
    <w:rsid w:val="31E247E4"/>
    <w:rsid w:val="34DB19BE"/>
    <w:rsid w:val="3E1A70B4"/>
    <w:rsid w:val="438C32BB"/>
    <w:rsid w:val="45E67EBA"/>
    <w:rsid w:val="4BA001D7"/>
    <w:rsid w:val="51053BF3"/>
    <w:rsid w:val="562C1C22"/>
    <w:rsid w:val="576A2A02"/>
    <w:rsid w:val="58237473"/>
    <w:rsid w:val="5A4B6B1B"/>
    <w:rsid w:val="5DC7295C"/>
    <w:rsid w:val="5F305F25"/>
    <w:rsid w:val="5FF13CC0"/>
    <w:rsid w:val="605B42B2"/>
    <w:rsid w:val="679047C6"/>
    <w:rsid w:val="68792AA5"/>
    <w:rsid w:val="6F614293"/>
    <w:rsid w:val="714B51FB"/>
    <w:rsid w:val="73DC213A"/>
    <w:rsid w:val="7AF10BC1"/>
    <w:rsid w:val="7BC02341"/>
    <w:rsid w:val="7BFB33CF"/>
    <w:rsid w:val="7C86358B"/>
    <w:rsid w:val="7EED29F8"/>
    <w:rsid w:val="7F10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39796</Words>
  <Characters>41361</Characters>
  <Lines>1</Lines>
  <Paragraphs>1</Paragraphs>
  <TotalTime>69</TotalTime>
  <ScaleCrop>false</ScaleCrop>
  <LinksUpToDate>false</LinksUpToDate>
  <CharactersWithSpaces>41365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sirius</cp:lastModifiedBy>
  <dcterms:modified xsi:type="dcterms:W3CDTF">2025-07-03T09:00:37Z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eyJoZGlkIjoiZjQ3MjdiOTBjYjZjYjZkY2RhYmYxMDFlMTgyMWJlMTAiLCJ1c2VySWQiOiIyNzE4ODEyNzkifQ==</vt:lpwstr>
  </property>
  <property fmtid="{D5CDD505-2E9C-101B-9397-08002B2CF9AE}" pid="3" name="KSOProductBuildVer">
    <vt:lpwstr>2052-12.1.0.21915</vt:lpwstr>
  </property>
  <property fmtid="{D5CDD505-2E9C-101B-9397-08002B2CF9AE}" pid="4" name="ICV">
    <vt:lpwstr>6D4B0502BA1347CF93A155713EF0F25D_12</vt:lpwstr>
  </property>
</Properties>
</file>